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REGULAMENTO DE PROVA - CIRCUITO AMO VIVER 2026</w:t>
      </w:r>
    </w:p>
    <w:p w:rsidR="00000000" w:rsidDel="00000000" w:rsidP="00000000" w:rsidRDefault="00000000" w:rsidRPr="00000000" w14:paraId="00000002">
      <w:pPr>
        <w:spacing w:after="0" w:line="276" w:lineRule="auto"/>
        <w:ind w:left="-142" w:right="-166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3ª CORRIDA DO CIRCUITO AMO VIVER – ETAPA AMIZADE - ESPERANÇA/PB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“CIRCUITO DE CORRIDAS DE RUA AMO VIVER 2026” é uma promoção do Instituto Amo Viver, objetivando sensibilizar a comunidade em geral para a importância da prática do esporte como fator de interação entre os participantes, estabelecendo relações saudáveis entre a vida social, promovendo uma mudança e permitindo o uso da atividade física como fonte de evolução na saúde.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DA PARTICIPAÇÃO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Poderão participar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3ª CORRIDA DO CIRCUITO AMO VIVER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 AMIZADE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ESPERANÇA/PB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todos os atletas devidamente inscritos, sendo eles amadores e/ou profissionais.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Os participantes inscritos deverão comparecer ao local da largada com no mínimo uma hora de antecedência, para evitar qualquer transtorno de participação.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II. A largada da corrida será às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6H,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dia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 de JULHO de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(DOMINGO), da Praça da Cultura, Centro da cidade de Esperança - Paraíba.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III. O Circuito de Corridas Amo Viver é aberto a todos os gêneros, com idade mínima de 14 anos.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*(menor de idade deverá estar acompanhado de um responsável).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DAS INSCRIÇÕES E KIT ATLETA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(ATENÇÃO!)</w:t>
      </w:r>
    </w:p>
    <w:p w:rsidR="00000000" w:rsidDel="00000000" w:rsidP="00000000" w:rsidRDefault="00000000" w:rsidRPr="00000000" w14:paraId="0000000D">
      <w:pPr>
        <w:spacing w:after="0" w:line="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As inscrições serão realizadas através do site https://reisports.com.br/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.; sendo da empresa, juntamente com o atleta toda e qualquer responsabilidade em relação a confirmação de inscrição.</w:t>
      </w:r>
    </w:p>
    <w:p w:rsidR="00000000" w:rsidDel="00000000" w:rsidP="00000000" w:rsidRDefault="00000000" w:rsidRPr="00000000" w14:paraId="0000000F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II. O atleta poderá escolher o tipo de inscrição, que será dividida em dois produtos: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TIPO 1: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VALOR DE R$ 30,00 (trinta reais) ¹ + taxa do site (KIT PADRÃO)*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TIPO 2: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VALOR DE R$ 65,00 (sessenta e cinco reais) ¹ + taxa do site (KIT PADRÃO + CAMISA)**</w:t>
      </w:r>
    </w:p>
    <w:p w:rsidR="00000000" w:rsidDel="00000000" w:rsidP="00000000" w:rsidRDefault="00000000" w:rsidRPr="00000000" w14:paraId="00000013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*KIT PADRÃO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contém os seguintes itens: número de peito com chip de cronometragem, seguro atleta e medalha em metal de 9 cm (entregue mediante a conclusão da prova).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 o tudo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KIT PADRÃO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Camisa em tecido Dry Fit no modelo gráfico da etapa.</w:t>
      </w:r>
    </w:p>
    <w:p w:rsidR="00000000" w:rsidDel="00000000" w:rsidP="00000000" w:rsidRDefault="00000000" w:rsidRPr="00000000" w14:paraId="00000017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III. As inscrições encerram no dia 28/06, podendo ser prorrogadas em lote extra até o dia 05/07.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IV. O atleta ao fazer a sua inscrição deverá estar ciente de gozar de perfeita saúde e reunir condições físicas para participar da prova, portanto é indicado que o mesmo antes de se inscrever, realize uma avaliação médica e procure um profissional para avaliar sua aptidão física.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V. As inscrições gratuitas, cortesias ou com descontos não poderão ser repassadas ou substituídas.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VI. Será destinado um valor de 10% da arrecadação das inscrições para ajuda social, a alguma instituição filantrópica ou atividade social devidamente formalizada de Esperança – PB.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 INSCRIÇÕES SERÃO REALIZADAS EM 3 (três) CATEGORIAS SENDO ELAS: VISITANTE (FEMININO E MASCULINO), LOCAL (FEMININO E MASCULINO) e PCD (FEMININO E MASCULINO). 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OBS.: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Os atletas locais deverão apresentar como comprovação de moradia, o comprovante de residência em seu nome ou o título de eleitor referente à cidade de realização da etapa, caso seja questionado no pódio.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OBS.: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As inscrições dos atletas PCD serão realizadas através do SITE, porém os mesmos devem solicitar através do WhatsApp (83) 99960-5850 o CUPOM 100% PARA GRATUIDADE, enviando foto da carteirinha de deficiência ou laudo atualizado + documento de identificação com foto. (De acordo com a Lei Estadual de Nº 13.420/2024 de autoria do Deputado Chió).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DO PERCURSO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percurso será de 5 km em um trajeto variado pela zona urbana com largada e chegada na Praça da Cultura, no centro da cidade de Esperança - PB.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DA PREMIAÇÃO DA CORRIDA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Medalha em metal de 9 cm de participação para todos os atletas que estiverem devidamente inscritos e que completarem todo o percurso da prova;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II. Troféus e brindes para os 5 (cinco) primeiros colocados visitantes masculino e feminino, os 5 (cinco) primeiros locais masculino e feminino e os 3 (três) primeiros PCDs masculino e feminino.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III. Premiação por faixa etária com troféus para os 3 (três) primeiros atletas gerais sendo eles visitantes ou locais (masculino e feminino), por ordem de chegada (tempo de cronometragem bruto), nas seguintes categorias: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 (14 a 19 anos), B (20 a 29 anos), C (30 a 39 anos), D (40 a 49 anos), E (50 a 59 anos) e F (60+ anos).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(ATENÇÃO!)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IV. O atleta deverá permanecer na premiação oficial (pódio), caso contrário perde sua premiação e ocorre substituição do premiado seguindo a sequência de ordem de chegada por categoria.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b3owr3smegs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DAS DISPOSIÇÕES GERAIS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A comissão organizadora não se responsabilizará pelo estado de saúde dos participantes e/ou por qualquer acidente que porventura venha envolver os participantes, antes, durante e após a prova. Contudo serão tomadas medidas a fim de trazer mais segurança e conforto para a competição. </w:t>
      </w:r>
    </w:p>
    <w:p w:rsidR="00000000" w:rsidDel="00000000" w:rsidP="00000000" w:rsidRDefault="00000000" w:rsidRPr="00000000" w14:paraId="00000030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II. A organização do evento disponibiliza o atendimento no local da prova (enfermeiros, ambulância etc.) para os primeiros socorros em caso de algum acidente que possa vir acontecer com os participantes. Caso seja necessário o atendimento hospitalar e medicamentoso, os custos serão de responsabilidade do participante. </w:t>
      </w:r>
    </w:p>
    <w:p w:rsidR="00000000" w:rsidDel="00000000" w:rsidP="00000000" w:rsidRDefault="00000000" w:rsidRPr="00000000" w14:paraId="00000032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III. Serão desclassificados os atletas que alterarem o percurso, pegar carona, praticar atos antidesportivos, correr sem camiseta, trocar de número de inscrição ou cometer qualquer infração contra o desporto em geral.</w:t>
      </w:r>
    </w:p>
    <w:p w:rsidR="00000000" w:rsidDel="00000000" w:rsidP="00000000" w:rsidRDefault="00000000" w:rsidRPr="00000000" w14:paraId="00000034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IV. Ao se inscrever no Circuito Amo Viver o atleta concorda e autoriza o uso de sua imagem nos limites das finalidades institucionais do Instituto Amo Viver pela organização do evento, como também autoriza o registro e captura de imagens terrestres e aéreas de seus parceiros de mídia e publicidade. De acordo com a Lei 13.709/2018 (Lei Geral de Proteção de Dados – LGPD).</w:t>
      </w:r>
    </w:p>
    <w:p w:rsidR="00000000" w:rsidDel="00000000" w:rsidP="00000000" w:rsidRDefault="00000000" w:rsidRPr="00000000" w14:paraId="00000036">
      <w:pPr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V. Este regulamento segue em concordância com as Leis Estaduais de Nº 13.420 / 2024 (PCD), Nº 12.642 / 2023 e Nº 13.415 / 2024 (IDOSO).</w:t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 DA REALIZAÇÃO</w:t>
      </w:r>
    </w:p>
    <w:p w:rsidR="00000000" w:rsidDel="00000000" w:rsidP="00000000" w:rsidRDefault="00000000" w:rsidRPr="00000000" w14:paraId="0000003A">
      <w:pPr>
        <w:spacing w:after="0" w:line="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CIRCUITO DE CORRIDAS DE RUA AMO VIVER É UMA REALIZAÇÃO DO INSTITUTO AMO VIVER - CNPJ 42.780.393/0001-43, PATROCINADORES E COLABORADORES VOLUNTÁRIOS.</w:t>
      </w:r>
    </w:p>
    <w:p w:rsidR="00000000" w:rsidDel="00000000" w:rsidP="00000000" w:rsidRDefault="00000000" w:rsidRPr="00000000" w14:paraId="0000003C">
      <w:pPr>
        <w:shd w:fill="ffffff" w:val="clear"/>
        <w:spacing w:after="0" w:line="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Mais informações através do Whatsapp (83) 9960-5850 ou no Instagram @circuitoamoviver </w:t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oTBr612W9UIhf39oHzmjvn9/Q==">CgMxLjAyDmguYjNvd3Izc21lZ3N3OAByITFTLVY0eEQ1aHFiSktWQWdTblU1TERza29NTW8zdHczUw==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